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4086D" w14:textId="77777777" w:rsidR="000B717F" w:rsidRPr="000B717F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Елецкий государственный университет им. И.А. Бунина</w:t>
      </w:r>
    </w:p>
    <w:p w14:paraId="2743F0C7" w14:textId="0BFCAD4B" w:rsidR="000B717F" w:rsidRPr="000B717F" w:rsidRDefault="000B717F" w:rsidP="000B71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Институт филологии</w:t>
      </w:r>
      <w:r w:rsidR="00281EBC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</w:p>
    <w:p w14:paraId="7478B817" w14:textId="77777777" w:rsidR="000B717F" w:rsidRPr="000B717F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"Утверждаю"</w:t>
      </w:r>
    </w:p>
    <w:p w14:paraId="48CD6716" w14:textId="77777777" w:rsidR="00474D5D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 xml:space="preserve">Первый проректор - проректор по </w:t>
      </w:r>
    </w:p>
    <w:p w14:paraId="5A9274DE" w14:textId="23F5B0D6" w:rsidR="00474D5D" w:rsidRPr="000B717F" w:rsidRDefault="00196669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4D5D">
        <w:rPr>
          <w:rFonts w:ascii="Times New Roman" w:hAnsi="Times New Roman" w:cs="Times New Roman"/>
          <w:sz w:val="28"/>
          <w:szCs w:val="28"/>
        </w:rPr>
        <w:t>бразовательной деятельности</w:t>
      </w:r>
    </w:p>
    <w:p w14:paraId="384F883C" w14:textId="77777777" w:rsidR="000B717F" w:rsidRPr="000B717F" w:rsidRDefault="000B717F" w:rsidP="000B71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717F">
        <w:rPr>
          <w:rFonts w:ascii="Times New Roman" w:hAnsi="Times New Roman" w:cs="Times New Roman"/>
          <w:sz w:val="28"/>
          <w:szCs w:val="28"/>
        </w:rPr>
        <w:t>_______________Р.Ю. Поляков</w:t>
      </w:r>
    </w:p>
    <w:p w14:paraId="5E2A469A" w14:textId="77777777" w:rsidR="000B717F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B717F" w14:paraId="0D613FFB" w14:textId="77777777" w:rsidTr="000B717F">
        <w:tc>
          <w:tcPr>
            <w:tcW w:w="5381" w:type="dxa"/>
          </w:tcPr>
          <w:p w14:paraId="16E375DD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2F2D52B0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8C9F4A3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Совета обучающихся</w:t>
            </w:r>
          </w:p>
          <w:p w14:paraId="76BB1516" w14:textId="77777777" w:rsidR="000B717F" w:rsidRDefault="000B717F" w:rsidP="000B717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_________/____________/</w:t>
            </w:r>
          </w:p>
        </w:tc>
        <w:tc>
          <w:tcPr>
            <w:tcW w:w="5381" w:type="dxa"/>
          </w:tcPr>
          <w:p w14:paraId="0224E136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5BE07D9A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14:paraId="4E3F647F" w14:textId="77777777" w:rsidR="000B717F" w:rsidRPr="003725B5" w:rsidRDefault="000B717F" w:rsidP="000B7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образовательной политики</w:t>
            </w:r>
          </w:p>
          <w:p w14:paraId="70FF4E06" w14:textId="77777777" w:rsidR="000B717F" w:rsidRDefault="000B717F" w:rsidP="000B717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25B5">
              <w:rPr>
                <w:rFonts w:ascii="Times New Roman" w:hAnsi="Times New Roman" w:cs="Times New Roman"/>
                <w:sz w:val="28"/>
                <w:szCs w:val="28"/>
              </w:rPr>
              <w:t>________/__________/</w:t>
            </w:r>
          </w:p>
        </w:tc>
      </w:tr>
    </w:tbl>
    <w:p w14:paraId="66E04723" w14:textId="77777777" w:rsidR="000B717F" w:rsidRDefault="000B717F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5160A71" w14:textId="77777777" w:rsidR="00CD6B4C" w:rsidRPr="007D2AD0" w:rsidRDefault="00CD6B4C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2AD0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14:paraId="799B6D22" w14:textId="03E2F2AA" w:rsidR="00B7414F" w:rsidRPr="007D2AD0" w:rsidRDefault="007D2AD0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2AD0">
        <w:rPr>
          <w:rFonts w:ascii="Times New Roman" w:hAnsi="Times New Roman" w:cs="Times New Roman"/>
          <w:sz w:val="24"/>
          <w:szCs w:val="24"/>
        </w:rPr>
        <w:t>очная</w:t>
      </w:r>
      <w:r w:rsidR="00B7414F" w:rsidRPr="007D2AD0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14:paraId="5AB6BA9E" w14:textId="2FA66C8D" w:rsidR="004976C0" w:rsidRPr="007D2AD0" w:rsidRDefault="00C35CC0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2AD0">
        <w:rPr>
          <w:rFonts w:ascii="Times New Roman" w:hAnsi="Times New Roman" w:cs="Times New Roman"/>
          <w:sz w:val="24"/>
          <w:szCs w:val="24"/>
        </w:rPr>
        <w:t>2024-2025</w:t>
      </w:r>
      <w:r w:rsidR="004976C0" w:rsidRPr="007D2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C0" w:rsidRPr="007D2AD0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</w:p>
    <w:p w14:paraId="2F22369C" w14:textId="6ED375A9" w:rsidR="00B7414F" w:rsidRPr="00BD4DF5" w:rsidRDefault="007D2AD0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Магистратура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51"/>
        <w:gridCol w:w="1393"/>
        <w:gridCol w:w="7341"/>
      </w:tblGrid>
      <w:tr w:rsidR="008C40D9" w:rsidRPr="00A723D7" w14:paraId="110C9C03" w14:textId="77777777" w:rsidTr="000B717F">
        <w:tc>
          <w:tcPr>
            <w:tcW w:w="1751" w:type="dxa"/>
          </w:tcPr>
          <w:p w14:paraId="4E95D823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393" w:type="dxa"/>
          </w:tcPr>
          <w:p w14:paraId="65918BE8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341" w:type="dxa"/>
          </w:tcPr>
          <w:p w14:paraId="5759D8C4" w14:textId="77777777" w:rsidR="00C35CC0" w:rsidRPr="00C35CC0" w:rsidRDefault="00C35CC0" w:rsidP="00C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C0">
              <w:rPr>
                <w:rFonts w:ascii="Times New Roman" w:hAnsi="Times New Roman" w:cs="Times New Roman"/>
                <w:sz w:val="24"/>
                <w:szCs w:val="24"/>
              </w:rPr>
              <w:t xml:space="preserve">45.04.02 Лингвистика  </w:t>
            </w:r>
          </w:p>
          <w:p w14:paraId="2B204BE7" w14:textId="2CDDBBD5" w:rsidR="00CF445C" w:rsidRPr="00CF445C" w:rsidRDefault="00C35CC0" w:rsidP="00C3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Профессионально ориентированный перевод  </w:t>
            </w:r>
          </w:p>
        </w:tc>
      </w:tr>
      <w:tr w:rsidR="008C40D9" w:rsidRPr="00A723D7" w14:paraId="54313A6C" w14:textId="77777777" w:rsidTr="000B717F">
        <w:tc>
          <w:tcPr>
            <w:tcW w:w="1751" w:type="dxa"/>
          </w:tcPr>
          <w:p w14:paraId="2BC9D052" w14:textId="031DD8C3" w:rsidR="008C40D9" w:rsidRPr="00671D27" w:rsidRDefault="008C40D9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8499A39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AAE8501" w14:textId="4E5D325D" w:rsidR="008C40D9" w:rsidRPr="00671D27" w:rsidRDefault="008567E1" w:rsidP="00B7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D0">
              <w:rPr>
                <w:rFonts w:ascii="Times New Roman" w:hAnsi="Times New Roman" w:cs="Times New Roman"/>
                <w:sz w:val="24"/>
                <w:szCs w:val="24"/>
              </w:rPr>
              <w:t>ЛМ-21</w:t>
            </w:r>
          </w:p>
        </w:tc>
      </w:tr>
      <w:tr w:rsidR="00CF5CE5" w:rsidRPr="00A723D7" w14:paraId="60D8286C" w14:textId="77777777" w:rsidTr="000B717F">
        <w:tc>
          <w:tcPr>
            <w:tcW w:w="1751" w:type="dxa"/>
            <w:vMerge w:val="restart"/>
          </w:tcPr>
          <w:p w14:paraId="7F9B30E0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3" w:type="dxa"/>
          </w:tcPr>
          <w:p w14:paraId="7FAEF3F0" w14:textId="159EE96B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75C6A5EB" w14:textId="0E9C92B8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2003CAA7" w14:textId="77777777" w:rsidTr="000B717F">
        <w:tc>
          <w:tcPr>
            <w:tcW w:w="1751" w:type="dxa"/>
            <w:vMerge/>
          </w:tcPr>
          <w:p w14:paraId="5F93A168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DA3FB62" w14:textId="5D5BAC8F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69A29D76" w14:textId="77777777" w:rsidR="00CF5CE5" w:rsidRDefault="00AA6758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8">
              <w:rPr>
                <w:rFonts w:ascii="Times New Roman" w:hAnsi="Times New Roman" w:cs="Times New Roman"/>
                <w:sz w:val="24"/>
                <w:szCs w:val="24"/>
              </w:rPr>
              <w:t>Практикум по устной и письменной речи по английскому языку                               Панарина Г.И. 15-211</w:t>
            </w:r>
          </w:p>
          <w:p w14:paraId="430B352D" w14:textId="5FA75BD7" w:rsidR="00805979" w:rsidRPr="00671D27" w:rsidRDefault="00805979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458C9298" w14:textId="77777777" w:rsidTr="000B717F">
        <w:tc>
          <w:tcPr>
            <w:tcW w:w="1751" w:type="dxa"/>
            <w:vMerge/>
          </w:tcPr>
          <w:p w14:paraId="4C823133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9A644C6" w14:textId="600FE0A9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07F7B94E" w14:textId="73135D3B" w:rsidR="00CF5CE5" w:rsidRPr="004616FC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34F67C55" w14:textId="77777777" w:rsidTr="000B717F">
        <w:tc>
          <w:tcPr>
            <w:tcW w:w="1751" w:type="dxa"/>
            <w:vMerge/>
          </w:tcPr>
          <w:p w14:paraId="3CE09FF8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065C344" w14:textId="6919D5B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5572ECE2" w14:textId="48ECA73B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D9" w:rsidRPr="00A723D7" w14:paraId="0BFA1D05" w14:textId="77777777" w:rsidTr="000B717F">
        <w:tc>
          <w:tcPr>
            <w:tcW w:w="1751" w:type="dxa"/>
          </w:tcPr>
          <w:p w14:paraId="7C7BF687" w14:textId="2B1155A2" w:rsidR="008C40D9" w:rsidRPr="00671D27" w:rsidRDefault="008C40D9" w:rsidP="00D3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AAD8C5C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2EEE6DE1" w14:textId="77777777" w:rsidR="008C40D9" w:rsidRPr="00671D27" w:rsidRDefault="008C40D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E5" w:rsidRPr="00A723D7" w14:paraId="7F84C1F3" w14:textId="77777777" w:rsidTr="000B717F">
        <w:tc>
          <w:tcPr>
            <w:tcW w:w="1751" w:type="dxa"/>
            <w:vMerge w:val="restart"/>
          </w:tcPr>
          <w:p w14:paraId="1537F8D9" w14:textId="77777777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93" w:type="dxa"/>
          </w:tcPr>
          <w:p w14:paraId="1F5260DF" w14:textId="05ED4781" w:rsidR="00CF5CE5" w:rsidRPr="00671D27" w:rsidRDefault="00CF5CE5" w:rsidP="00CF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4FBF118C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ориентированный перевод (английский </w:t>
            </w:r>
            <w:proofErr w:type="gramStart"/>
            <w:r w:rsidRPr="00AA6758">
              <w:rPr>
                <w:rFonts w:ascii="Times New Roman" w:hAnsi="Times New Roman" w:cs="Times New Roman"/>
                <w:sz w:val="24"/>
                <w:szCs w:val="24"/>
              </w:rPr>
              <w:t xml:space="preserve">язык)   </w:t>
            </w:r>
            <w:proofErr w:type="gramEnd"/>
            <w:r w:rsidRPr="00AA6758">
              <w:rPr>
                <w:rFonts w:ascii="Times New Roman" w:hAnsi="Times New Roman" w:cs="Times New Roman"/>
                <w:sz w:val="24"/>
                <w:szCs w:val="24"/>
              </w:rPr>
              <w:t xml:space="preserve">ЛК\ПЗ                </w:t>
            </w:r>
          </w:p>
          <w:p w14:paraId="5F38C121" w14:textId="77777777" w:rsidR="00CF5CE5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8">
              <w:rPr>
                <w:rFonts w:ascii="Times New Roman" w:hAnsi="Times New Roman" w:cs="Times New Roman"/>
                <w:sz w:val="24"/>
                <w:szCs w:val="24"/>
              </w:rPr>
              <w:t xml:space="preserve"> Трегубова Ю.А. ГК-308</w:t>
            </w:r>
          </w:p>
          <w:p w14:paraId="5B7A57BD" w14:textId="701115C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19410F2C" w14:textId="77777777" w:rsidTr="000B717F">
        <w:tc>
          <w:tcPr>
            <w:tcW w:w="1751" w:type="dxa"/>
            <w:vMerge/>
          </w:tcPr>
          <w:p w14:paraId="231194BE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14:paraId="74841476" w14:textId="7ADCC26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1F55F02C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8">
              <w:rPr>
                <w:rFonts w:ascii="Times New Roman" w:hAnsi="Times New Roman" w:cs="Times New Roman"/>
                <w:sz w:val="24"/>
                <w:szCs w:val="24"/>
              </w:rPr>
              <w:t xml:space="preserve">ДВ Устный последовательный перевод (английский </w:t>
            </w:r>
            <w:proofErr w:type="gramStart"/>
            <w:r w:rsidRPr="00AA6758">
              <w:rPr>
                <w:rFonts w:ascii="Times New Roman" w:hAnsi="Times New Roman" w:cs="Times New Roman"/>
                <w:sz w:val="24"/>
                <w:szCs w:val="24"/>
              </w:rPr>
              <w:t xml:space="preserve">язык)   </w:t>
            </w:r>
            <w:proofErr w:type="gramEnd"/>
            <w:r w:rsidRPr="00AA6758">
              <w:rPr>
                <w:rFonts w:ascii="Times New Roman" w:hAnsi="Times New Roman" w:cs="Times New Roman"/>
                <w:sz w:val="24"/>
                <w:szCs w:val="24"/>
              </w:rPr>
              <w:t xml:space="preserve">    ЛК\ПЗ                 Панарина Г.И. 15-201а</w:t>
            </w:r>
          </w:p>
          <w:p w14:paraId="6D816D0A" w14:textId="7A015C61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74911B4B" w14:textId="77777777" w:rsidTr="000B717F">
        <w:tc>
          <w:tcPr>
            <w:tcW w:w="1751" w:type="dxa"/>
            <w:vMerge/>
          </w:tcPr>
          <w:p w14:paraId="1AB40182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14:paraId="06AAA70E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3EEB9204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58">
              <w:rPr>
                <w:rFonts w:ascii="Times New Roman" w:hAnsi="Times New Roman" w:cs="Times New Roman"/>
                <w:sz w:val="24"/>
                <w:szCs w:val="24"/>
              </w:rPr>
              <w:t>Основы переводческой деятельности ЛК/ПЗ                                               Лаврищева Е.В. 15-212</w:t>
            </w:r>
          </w:p>
          <w:p w14:paraId="5BD77ADB" w14:textId="2141F9CA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34C988F5" w14:textId="77777777" w:rsidTr="00805979">
        <w:trPr>
          <w:trHeight w:val="333"/>
        </w:trPr>
        <w:tc>
          <w:tcPr>
            <w:tcW w:w="1751" w:type="dxa"/>
            <w:vMerge/>
          </w:tcPr>
          <w:p w14:paraId="6FEFCC3F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D7B6EBE" w14:textId="021ADF82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6354518D" w14:textId="7B187A4B" w:rsidR="00805979" w:rsidRPr="0016305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297206C0" w14:textId="77777777" w:rsidTr="000B717F">
        <w:tc>
          <w:tcPr>
            <w:tcW w:w="1751" w:type="dxa"/>
            <w:vMerge/>
          </w:tcPr>
          <w:p w14:paraId="3297E6B6" w14:textId="3D342E86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7AA771" w14:textId="5BFD3BE4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64764CED" w14:textId="569B6172" w:rsidR="00805979" w:rsidRPr="0016305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7C5B18C8" w14:textId="77777777" w:rsidTr="000B717F">
        <w:tc>
          <w:tcPr>
            <w:tcW w:w="1751" w:type="dxa"/>
            <w:shd w:val="clear" w:color="auto" w:fill="auto"/>
          </w:tcPr>
          <w:p w14:paraId="2F99C470" w14:textId="530EE272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3911C991" w14:textId="77777777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auto"/>
          </w:tcPr>
          <w:p w14:paraId="7A6E8116" w14:textId="77777777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06423A9A" w14:textId="77777777" w:rsidTr="000B717F">
        <w:tc>
          <w:tcPr>
            <w:tcW w:w="1751" w:type="dxa"/>
            <w:vMerge w:val="restart"/>
            <w:shd w:val="clear" w:color="auto" w:fill="auto"/>
          </w:tcPr>
          <w:p w14:paraId="4DD2B128" w14:textId="77777777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3" w:type="dxa"/>
            <w:shd w:val="clear" w:color="auto" w:fill="auto"/>
          </w:tcPr>
          <w:p w14:paraId="26E33927" w14:textId="374D1CF4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  <w:shd w:val="clear" w:color="auto" w:fill="auto"/>
          </w:tcPr>
          <w:p w14:paraId="37562738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Основы переводческой деятельности ПЗ                                               Лаврищева Е.В. 15-212</w:t>
            </w:r>
          </w:p>
          <w:p w14:paraId="76145D0A" w14:textId="4B6DAFC5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156C5781" w14:textId="77777777" w:rsidTr="000B717F">
        <w:tc>
          <w:tcPr>
            <w:tcW w:w="1751" w:type="dxa"/>
            <w:vMerge/>
            <w:shd w:val="clear" w:color="auto" w:fill="auto"/>
          </w:tcPr>
          <w:p w14:paraId="35CEE410" w14:textId="77777777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D10038A" w14:textId="245C9FD9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  <w:shd w:val="clear" w:color="auto" w:fill="auto"/>
          </w:tcPr>
          <w:p w14:paraId="647FE1A9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условиях профессиональной деятельности ЛК\ПЗ</w:t>
            </w:r>
          </w:p>
          <w:p w14:paraId="7F2B7265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Лаврищева Е.В. 15-212</w:t>
            </w:r>
          </w:p>
          <w:p w14:paraId="4A64BB25" w14:textId="1900EF08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2D372368" w14:textId="77777777" w:rsidTr="000B717F">
        <w:tc>
          <w:tcPr>
            <w:tcW w:w="1751" w:type="dxa"/>
            <w:vMerge/>
            <w:shd w:val="clear" w:color="auto" w:fill="auto"/>
          </w:tcPr>
          <w:p w14:paraId="1607854D" w14:textId="77777777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39919890" w14:textId="77777777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auto"/>
          </w:tcPr>
          <w:p w14:paraId="0105EA7F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ДВ Устный последовательный перевод (немецкий язык) ЛК\ПЗ Лаврищева Е.В. 15-212</w:t>
            </w:r>
          </w:p>
          <w:p w14:paraId="2196B1FE" w14:textId="7962630B" w:rsidR="00805979" w:rsidRP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7AAAF881" w14:textId="77777777" w:rsidTr="00805979">
        <w:trPr>
          <w:trHeight w:val="422"/>
        </w:trPr>
        <w:tc>
          <w:tcPr>
            <w:tcW w:w="1751" w:type="dxa"/>
            <w:vMerge/>
            <w:shd w:val="clear" w:color="auto" w:fill="auto"/>
          </w:tcPr>
          <w:p w14:paraId="7865BA44" w14:textId="77777777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71A7AAB3" w14:textId="106D0E31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7F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  <w:shd w:val="clear" w:color="auto" w:fill="auto"/>
          </w:tcPr>
          <w:p w14:paraId="3DB2426C" w14:textId="51C09779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10D33811" w14:textId="77777777" w:rsidTr="000B717F">
        <w:tc>
          <w:tcPr>
            <w:tcW w:w="1751" w:type="dxa"/>
            <w:vMerge/>
            <w:shd w:val="clear" w:color="auto" w:fill="auto"/>
          </w:tcPr>
          <w:p w14:paraId="0C0C73D0" w14:textId="77777777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14:paraId="54C3AB48" w14:textId="42C636C8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  <w:shd w:val="clear" w:color="auto" w:fill="auto"/>
          </w:tcPr>
          <w:p w14:paraId="0FBE4113" w14:textId="330EFE25" w:rsidR="00805979" w:rsidRPr="000B717F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769A92CD" w14:textId="77777777" w:rsidTr="000B717F">
        <w:tc>
          <w:tcPr>
            <w:tcW w:w="1751" w:type="dxa"/>
          </w:tcPr>
          <w:p w14:paraId="3275B978" w14:textId="7D1221E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95900FD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1687E64B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0BD7CDAF" w14:textId="77777777" w:rsidTr="000B717F">
        <w:tc>
          <w:tcPr>
            <w:tcW w:w="1751" w:type="dxa"/>
            <w:vMerge w:val="restart"/>
          </w:tcPr>
          <w:p w14:paraId="22FEAE39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3" w:type="dxa"/>
          </w:tcPr>
          <w:p w14:paraId="1F6E7BFA" w14:textId="15C195B9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2A7B3B51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14:paraId="76007D67" w14:textId="1ABB9CCE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2EA4F33C" w14:textId="77777777" w:rsidTr="000B717F">
        <w:tc>
          <w:tcPr>
            <w:tcW w:w="1751" w:type="dxa"/>
            <w:vMerge/>
          </w:tcPr>
          <w:p w14:paraId="70FA7063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2B6808C" w14:textId="3E999F3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4DE2B740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14:paraId="2AA59DD6" w14:textId="0B476B0E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2AC51AB5" w14:textId="77777777" w:rsidTr="000B717F">
        <w:tc>
          <w:tcPr>
            <w:tcW w:w="1751" w:type="dxa"/>
            <w:vMerge/>
          </w:tcPr>
          <w:p w14:paraId="09140C22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12224D4" w14:textId="267DE5FC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7138CAB3" w14:textId="63BBFA08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5B57E31D" w14:textId="77777777" w:rsidTr="000B717F">
        <w:tc>
          <w:tcPr>
            <w:tcW w:w="1751" w:type="dxa"/>
            <w:vMerge/>
          </w:tcPr>
          <w:p w14:paraId="669E57F6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A159C6" w14:textId="46ECC8B1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09820073" w14:textId="3D73F719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4807204B" w14:textId="77777777" w:rsidTr="000B717F">
        <w:tc>
          <w:tcPr>
            <w:tcW w:w="1751" w:type="dxa"/>
          </w:tcPr>
          <w:p w14:paraId="4FF59927" w14:textId="3BAB89BD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C01503A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14:paraId="796F907E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669576EB" w14:textId="77777777" w:rsidTr="000B717F">
        <w:tc>
          <w:tcPr>
            <w:tcW w:w="1751" w:type="dxa"/>
            <w:vMerge w:val="restart"/>
          </w:tcPr>
          <w:p w14:paraId="546EB416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93" w:type="dxa"/>
          </w:tcPr>
          <w:p w14:paraId="35FF9DD7" w14:textId="13EC740C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7341" w:type="dxa"/>
          </w:tcPr>
          <w:p w14:paraId="2CE4C206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иностранный язык (немецкий/французский/ китайский)  </w:t>
            </w:r>
          </w:p>
          <w:p w14:paraId="390991F9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Лаврищева Е.В. 15-212</w:t>
            </w:r>
          </w:p>
          <w:p w14:paraId="2A56FF86" w14:textId="5EF41C92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74489158" w14:textId="77777777" w:rsidTr="000B717F">
        <w:tc>
          <w:tcPr>
            <w:tcW w:w="1751" w:type="dxa"/>
            <w:vMerge/>
          </w:tcPr>
          <w:p w14:paraId="0EFFFAE7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D49281E" w14:textId="5C3F3041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7341" w:type="dxa"/>
          </w:tcPr>
          <w:p w14:paraId="3F31CF21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ориентированный перевод (немецкий/французский/ китайский) ЛК/ПЗ                             Лаврищева Е.В. 15-212</w:t>
            </w:r>
          </w:p>
          <w:p w14:paraId="4811F749" w14:textId="7C3E2602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0D796C9E" w14:textId="77777777" w:rsidTr="000B717F">
        <w:tc>
          <w:tcPr>
            <w:tcW w:w="1751" w:type="dxa"/>
            <w:vMerge/>
          </w:tcPr>
          <w:p w14:paraId="1EFCD767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4E05CC3" w14:textId="309BC0E2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7341" w:type="dxa"/>
          </w:tcPr>
          <w:p w14:paraId="74E3FE60" w14:textId="77777777" w:rsidR="00805979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79">
              <w:rPr>
                <w:rFonts w:ascii="Times New Roman" w:hAnsi="Times New Roman" w:cs="Times New Roman"/>
                <w:sz w:val="24"/>
                <w:szCs w:val="24"/>
              </w:rPr>
              <w:t>Основы переводческой деятельности ЛК\ ПЗ                                               Лаврищева Е.В. 15-212</w:t>
            </w:r>
          </w:p>
          <w:p w14:paraId="37C4A1A1" w14:textId="39B3928A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0869BE27" w14:textId="77777777" w:rsidTr="000B717F">
        <w:tc>
          <w:tcPr>
            <w:tcW w:w="1751" w:type="dxa"/>
            <w:vMerge/>
          </w:tcPr>
          <w:p w14:paraId="064895AF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9A31B77" w14:textId="4FB3BD5D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27"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7341" w:type="dxa"/>
          </w:tcPr>
          <w:p w14:paraId="40293883" w14:textId="741D6C8D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79" w:rsidRPr="00A723D7" w14:paraId="2D1C40B6" w14:textId="77777777" w:rsidTr="00F23CF2">
        <w:tc>
          <w:tcPr>
            <w:tcW w:w="1751" w:type="dxa"/>
            <w:vMerge/>
            <w:tcBorders>
              <w:bottom w:val="single" w:sz="4" w:space="0" w:color="auto"/>
            </w:tcBorders>
          </w:tcPr>
          <w:p w14:paraId="5BB0995C" w14:textId="7777777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0F84B4B" w14:textId="3D746E4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14:paraId="706D5329" w14:textId="4266C747" w:rsidR="00805979" w:rsidRPr="00671D27" w:rsidRDefault="00805979" w:rsidP="00805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40DF6" w14:textId="2B5C7796" w:rsidR="00B7414F" w:rsidRDefault="00B7414F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FF23B" w14:textId="77777777" w:rsidR="00B174A2" w:rsidRDefault="004A2494" w:rsidP="004A249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</w:p>
    <w:p w14:paraId="69C26F7C" w14:textId="77777777" w:rsidR="00B174A2" w:rsidRDefault="00B174A2" w:rsidP="004A2494">
      <w:pPr>
        <w:rPr>
          <w:rFonts w:ascii="Times New Roman" w:hAnsi="Times New Roman" w:cs="Times New Roman"/>
          <w:sz w:val="24"/>
          <w:szCs w:val="28"/>
        </w:rPr>
      </w:pPr>
    </w:p>
    <w:p w14:paraId="2D63019B" w14:textId="77777777" w:rsidR="00B174A2" w:rsidRDefault="00DB5478" w:rsidP="00B174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B0D1A">
        <w:rPr>
          <w:rFonts w:ascii="Times New Roman" w:hAnsi="Times New Roman" w:cs="Times New Roman"/>
          <w:sz w:val="24"/>
          <w:szCs w:val="28"/>
        </w:rPr>
        <w:t xml:space="preserve">Расписание составлено: </w:t>
      </w:r>
    </w:p>
    <w:p w14:paraId="1564890A" w14:textId="4A416FE0" w:rsidR="00DB5478" w:rsidRPr="00FB0D1A" w:rsidRDefault="00DB5478" w:rsidP="00B174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FB0D1A">
        <w:rPr>
          <w:rFonts w:ascii="Times New Roman" w:hAnsi="Times New Roman" w:cs="Times New Roman"/>
          <w:sz w:val="24"/>
          <w:szCs w:val="28"/>
        </w:rPr>
        <w:t xml:space="preserve">заместитель директора по </w:t>
      </w:r>
      <w:r w:rsidR="00FB0D1A" w:rsidRPr="00FB0D1A">
        <w:rPr>
          <w:rFonts w:ascii="Times New Roman" w:hAnsi="Times New Roman" w:cs="Times New Roman"/>
          <w:sz w:val="24"/>
          <w:szCs w:val="28"/>
        </w:rPr>
        <w:t>образовательной деятельности</w:t>
      </w:r>
      <w:r w:rsidRPr="00FB0D1A">
        <w:rPr>
          <w:rFonts w:ascii="Times New Roman" w:hAnsi="Times New Roman" w:cs="Times New Roman"/>
          <w:sz w:val="24"/>
          <w:szCs w:val="28"/>
        </w:rPr>
        <w:t xml:space="preserve"> _____ /</w:t>
      </w:r>
      <w:r w:rsidR="004A2494">
        <w:rPr>
          <w:rFonts w:ascii="Times New Roman" w:hAnsi="Times New Roman" w:cs="Times New Roman"/>
          <w:sz w:val="24"/>
          <w:szCs w:val="28"/>
        </w:rPr>
        <w:t>Лаврищева Е.В</w:t>
      </w:r>
      <w:r w:rsidRPr="00FB0D1A">
        <w:rPr>
          <w:rFonts w:ascii="Times New Roman" w:hAnsi="Times New Roman" w:cs="Times New Roman"/>
          <w:sz w:val="24"/>
          <w:szCs w:val="28"/>
        </w:rPr>
        <w:t>./</w:t>
      </w:r>
    </w:p>
    <w:p w14:paraId="4DB5F3D0" w14:textId="77777777" w:rsidR="00DB5478" w:rsidRPr="00FB0D1A" w:rsidRDefault="00DB5478" w:rsidP="00B174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4427918" w14:textId="77777777" w:rsidR="007D2AD0" w:rsidRDefault="004976C0" w:rsidP="00B174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B0D1A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Pr="00FB0D1A">
        <w:rPr>
          <w:rFonts w:ascii="Times New Roman" w:hAnsi="Times New Roman" w:cs="Times New Roman"/>
          <w:sz w:val="24"/>
          <w:szCs w:val="28"/>
        </w:rPr>
        <w:t>. директора института филологии</w:t>
      </w:r>
      <w:r w:rsidR="00954A1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84857B4" w14:textId="513CC3DF" w:rsidR="004A79BD" w:rsidRPr="00FB0D1A" w:rsidRDefault="00954A12" w:rsidP="00B174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межкультурной коммуникации</w:t>
      </w:r>
      <w:r w:rsidR="004976C0" w:rsidRPr="00FB0D1A">
        <w:rPr>
          <w:rFonts w:ascii="Times New Roman" w:hAnsi="Times New Roman" w:cs="Times New Roman"/>
          <w:sz w:val="24"/>
          <w:szCs w:val="28"/>
        </w:rPr>
        <w:t xml:space="preserve"> _______</w:t>
      </w:r>
      <w:r w:rsidR="007D2AD0">
        <w:rPr>
          <w:rFonts w:ascii="Times New Roman" w:hAnsi="Times New Roman" w:cs="Times New Roman"/>
          <w:sz w:val="24"/>
          <w:szCs w:val="28"/>
        </w:rPr>
        <w:t>_____________/Гришаева О.Н./</w:t>
      </w:r>
    </w:p>
    <w:sectPr w:rsidR="004A79BD" w:rsidRPr="00FB0D1A" w:rsidSect="00D33557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04DAB"/>
    <w:rsid w:val="00006E99"/>
    <w:rsid w:val="00013FEE"/>
    <w:rsid w:val="00027D01"/>
    <w:rsid w:val="00056D43"/>
    <w:rsid w:val="0007511A"/>
    <w:rsid w:val="000805DC"/>
    <w:rsid w:val="0009346E"/>
    <w:rsid w:val="000A1E95"/>
    <w:rsid w:val="000B4F71"/>
    <w:rsid w:val="000B717F"/>
    <w:rsid w:val="000C3A16"/>
    <w:rsid w:val="000C5E82"/>
    <w:rsid w:val="000D029F"/>
    <w:rsid w:val="000D3828"/>
    <w:rsid w:val="000D3968"/>
    <w:rsid w:val="000E6B7E"/>
    <w:rsid w:val="000F384A"/>
    <w:rsid w:val="00100C97"/>
    <w:rsid w:val="00101C31"/>
    <w:rsid w:val="00114E42"/>
    <w:rsid w:val="00130081"/>
    <w:rsid w:val="0013140D"/>
    <w:rsid w:val="001427C8"/>
    <w:rsid w:val="00145C82"/>
    <w:rsid w:val="00153DE0"/>
    <w:rsid w:val="00163057"/>
    <w:rsid w:val="00165941"/>
    <w:rsid w:val="00165BC3"/>
    <w:rsid w:val="00165FA6"/>
    <w:rsid w:val="00167732"/>
    <w:rsid w:val="001915B2"/>
    <w:rsid w:val="00192787"/>
    <w:rsid w:val="00196669"/>
    <w:rsid w:val="001A03BD"/>
    <w:rsid w:val="001A0C93"/>
    <w:rsid w:val="001A2BC9"/>
    <w:rsid w:val="001A5C0C"/>
    <w:rsid w:val="001B3C7D"/>
    <w:rsid w:val="001B7456"/>
    <w:rsid w:val="001B7516"/>
    <w:rsid w:val="001C21BB"/>
    <w:rsid w:val="001C2E7B"/>
    <w:rsid w:val="001D02A8"/>
    <w:rsid w:val="001E19ED"/>
    <w:rsid w:val="001E4A64"/>
    <w:rsid w:val="001F7B5B"/>
    <w:rsid w:val="0021764E"/>
    <w:rsid w:val="00250835"/>
    <w:rsid w:val="00250B59"/>
    <w:rsid w:val="002662CE"/>
    <w:rsid w:val="002722A9"/>
    <w:rsid w:val="00273F5F"/>
    <w:rsid w:val="00281EBC"/>
    <w:rsid w:val="0028767D"/>
    <w:rsid w:val="002964E7"/>
    <w:rsid w:val="002C112D"/>
    <w:rsid w:val="002C2BB4"/>
    <w:rsid w:val="002C764C"/>
    <w:rsid w:val="002D236A"/>
    <w:rsid w:val="002D3FB6"/>
    <w:rsid w:val="002E1D2E"/>
    <w:rsid w:val="002F5479"/>
    <w:rsid w:val="002F5CB9"/>
    <w:rsid w:val="0030286B"/>
    <w:rsid w:val="00306761"/>
    <w:rsid w:val="0031331C"/>
    <w:rsid w:val="00323D56"/>
    <w:rsid w:val="00325DC8"/>
    <w:rsid w:val="00333CFB"/>
    <w:rsid w:val="003370FB"/>
    <w:rsid w:val="003456FF"/>
    <w:rsid w:val="00377352"/>
    <w:rsid w:val="003961DC"/>
    <w:rsid w:val="003A1D77"/>
    <w:rsid w:val="00400728"/>
    <w:rsid w:val="00402D06"/>
    <w:rsid w:val="004104D1"/>
    <w:rsid w:val="004304B0"/>
    <w:rsid w:val="00442BE8"/>
    <w:rsid w:val="00442F78"/>
    <w:rsid w:val="0045045A"/>
    <w:rsid w:val="004616FC"/>
    <w:rsid w:val="004619E6"/>
    <w:rsid w:val="00474D5D"/>
    <w:rsid w:val="00475AB8"/>
    <w:rsid w:val="00482531"/>
    <w:rsid w:val="004976C0"/>
    <w:rsid w:val="004A1D5A"/>
    <w:rsid w:val="004A2494"/>
    <w:rsid w:val="004A79BD"/>
    <w:rsid w:val="004B0D0A"/>
    <w:rsid w:val="004B4868"/>
    <w:rsid w:val="004D35C2"/>
    <w:rsid w:val="004D3FA5"/>
    <w:rsid w:val="00533CCA"/>
    <w:rsid w:val="00542D33"/>
    <w:rsid w:val="00554735"/>
    <w:rsid w:val="00554DE8"/>
    <w:rsid w:val="00580AEE"/>
    <w:rsid w:val="00596E87"/>
    <w:rsid w:val="005C61D9"/>
    <w:rsid w:val="005F35FF"/>
    <w:rsid w:val="00634E60"/>
    <w:rsid w:val="00641771"/>
    <w:rsid w:val="00646319"/>
    <w:rsid w:val="00651CAA"/>
    <w:rsid w:val="00652A6D"/>
    <w:rsid w:val="006614DD"/>
    <w:rsid w:val="00671D27"/>
    <w:rsid w:val="00685578"/>
    <w:rsid w:val="006B36EF"/>
    <w:rsid w:val="006B65AE"/>
    <w:rsid w:val="006C3290"/>
    <w:rsid w:val="006D39B8"/>
    <w:rsid w:val="006E6D99"/>
    <w:rsid w:val="007146DE"/>
    <w:rsid w:val="00722138"/>
    <w:rsid w:val="00725EFD"/>
    <w:rsid w:val="00745F32"/>
    <w:rsid w:val="007534EA"/>
    <w:rsid w:val="00761427"/>
    <w:rsid w:val="0076147F"/>
    <w:rsid w:val="00764AC5"/>
    <w:rsid w:val="0077598B"/>
    <w:rsid w:val="007848E6"/>
    <w:rsid w:val="00791E9A"/>
    <w:rsid w:val="007B1EAB"/>
    <w:rsid w:val="007D0FA2"/>
    <w:rsid w:val="007D2AD0"/>
    <w:rsid w:val="00805979"/>
    <w:rsid w:val="00811662"/>
    <w:rsid w:val="00852F1A"/>
    <w:rsid w:val="008540FD"/>
    <w:rsid w:val="008567E1"/>
    <w:rsid w:val="00866AE4"/>
    <w:rsid w:val="008673C6"/>
    <w:rsid w:val="00867BDC"/>
    <w:rsid w:val="008765BB"/>
    <w:rsid w:val="00892546"/>
    <w:rsid w:val="008C40D9"/>
    <w:rsid w:val="008D2011"/>
    <w:rsid w:val="008D3295"/>
    <w:rsid w:val="00920516"/>
    <w:rsid w:val="00920888"/>
    <w:rsid w:val="00937E61"/>
    <w:rsid w:val="00954A12"/>
    <w:rsid w:val="00990B29"/>
    <w:rsid w:val="009C4D52"/>
    <w:rsid w:val="009C61E3"/>
    <w:rsid w:val="009E0A6D"/>
    <w:rsid w:val="00A13015"/>
    <w:rsid w:val="00A723D7"/>
    <w:rsid w:val="00A838CF"/>
    <w:rsid w:val="00A85E53"/>
    <w:rsid w:val="00A958C1"/>
    <w:rsid w:val="00A966C9"/>
    <w:rsid w:val="00AA6758"/>
    <w:rsid w:val="00AC567C"/>
    <w:rsid w:val="00AE0ED8"/>
    <w:rsid w:val="00AF7339"/>
    <w:rsid w:val="00B020C3"/>
    <w:rsid w:val="00B104C1"/>
    <w:rsid w:val="00B10F52"/>
    <w:rsid w:val="00B174A2"/>
    <w:rsid w:val="00B2355D"/>
    <w:rsid w:val="00B246B4"/>
    <w:rsid w:val="00B42B9B"/>
    <w:rsid w:val="00B56066"/>
    <w:rsid w:val="00B6558C"/>
    <w:rsid w:val="00B7414F"/>
    <w:rsid w:val="00B87FBE"/>
    <w:rsid w:val="00BB0424"/>
    <w:rsid w:val="00BC15CF"/>
    <w:rsid w:val="00BD1901"/>
    <w:rsid w:val="00BD4DF5"/>
    <w:rsid w:val="00BE6912"/>
    <w:rsid w:val="00C0376B"/>
    <w:rsid w:val="00C03C78"/>
    <w:rsid w:val="00C0785B"/>
    <w:rsid w:val="00C31309"/>
    <w:rsid w:val="00C34A0B"/>
    <w:rsid w:val="00C35CC0"/>
    <w:rsid w:val="00C44D2A"/>
    <w:rsid w:val="00C55681"/>
    <w:rsid w:val="00C645F3"/>
    <w:rsid w:val="00C668A6"/>
    <w:rsid w:val="00C671E2"/>
    <w:rsid w:val="00CC255F"/>
    <w:rsid w:val="00CC6AE1"/>
    <w:rsid w:val="00CD6B4C"/>
    <w:rsid w:val="00CE7EFA"/>
    <w:rsid w:val="00CF445C"/>
    <w:rsid w:val="00CF5CE5"/>
    <w:rsid w:val="00D03D95"/>
    <w:rsid w:val="00D33557"/>
    <w:rsid w:val="00D377B6"/>
    <w:rsid w:val="00D42535"/>
    <w:rsid w:val="00D51806"/>
    <w:rsid w:val="00D6264C"/>
    <w:rsid w:val="00D64F11"/>
    <w:rsid w:val="00D6636A"/>
    <w:rsid w:val="00D70765"/>
    <w:rsid w:val="00D72498"/>
    <w:rsid w:val="00D727B6"/>
    <w:rsid w:val="00D73BF6"/>
    <w:rsid w:val="00D8376A"/>
    <w:rsid w:val="00D85093"/>
    <w:rsid w:val="00DB5478"/>
    <w:rsid w:val="00DB608E"/>
    <w:rsid w:val="00DB740A"/>
    <w:rsid w:val="00DB74CA"/>
    <w:rsid w:val="00DC0FDF"/>
    <w:rsid w:val="00DD5F14"/>
    <w:rsid w:val="00DF039E"/>
    <w:rsid w:val="00DF41A9"/>
    <w:rsid w:val="00E07DFF"/>
    <w:rsid w:val="00E1693E"/>
    <w:rsid w:val="00E73464"/>
    <w:rsid w:val="00E74D0F"/>
    <w:rsid w:val="00E82802"/>
    <w:rsid w:val="00EC0E4C"/>
    <w:rsid w:val="00EC2BCC"/>
    <w:rsid w:val="00EE050D"/>
    <w:rsid w:val="00EE221C"/>
    <w:rsid w:val="00EE2DCD"/>
    <w:rsid w:val="00EF35D6"/>
    <w:rsid w:val="00EF3F8A"/>
    <w:rsid w:val="00EF48C6"/>
    <w:rsid w:val="00EF64D2"/>
    <w:rsid w:val="00EF6E4E"/>
    <w:rsid w:val="00EF72B6"/>
    <w:rsid w:val="00F21F73"/>
    <w:rsid w:val="00F23CF2"/>
    <w:rsid w:val="00F24800"/>
    <w:rsid w:val="00F2773A"/>
    <w:rsid w:val="00F47ECF"/>
    <w:rsid w:val="00F57EE5"/>
    <w:rsid w:val="00F67905"/>
    <w:rsid w:val="00FB0D1A"/>
    <w:rsid w:val="00FC1277"/>
    <w:rsid w:val="00FD1F64"/>
    <w:rsid w:val="00FD37EC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853E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0688-7B08-4D7B-8B69-61D26E32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ФОК-05</cp:lastModifiedBy>
  <cp:revision>57</cp:revision>
  <cp:lastPrinted>2024-09-12T11:06:00Z</cp:lastPrinted>
  <dcterms:created xsi:type="dcterms:W3CDTF">2023-10-24T08:47:00Z</dcterms:created>
  <dcterms:modified xsi:type="dcterms:W3CDTF">2024-09-12T11:09:00Z</dcterms:modified>
</cp:coreProperties>
</file>